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F05BB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4F30B1">
              <w:t xml:space="preserve"> + 40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807B9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</w:t>
            </w:r>
            <w:r w:rsidR="00AD2D56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D2D5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Nesne Kontrolü Gerektiren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4F30B1" w:rsidP="004F30B1">
            <w:r>
              <w:t>O.3.1.1.6. Nesne kontrolü gerektiren hareketleri alan, efor farkındalığı ve hareket ilişkilerini kullanarak artan bir</w:t>
            </w:r>
            <w:r>
              <w:t xml:space="preserve"> </w:t>
            </w:r>
            <w:r>
              <w:t>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D2D56" w:rsidP="00042BEA">
            <w:r>
              <w:t xml:space="preserve">Top, </w:t>
            </w:r>
            <w:r w:rsidR="004F30B1">
              <w:t>huni, işaret tabakları, tebeşirler, masa tenisi, tenis raketleri, ipler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AD2D5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sarı fiziksel etkinlik kartlarındaki oyunlar </w:t>
            </w:r>
            <w:r w:rsidR="00B97D80">
              <w:rPr>
                <w:iCs/>
              </w:rPr>
              <w:t>ders işleniş sürecine uygun olarak oynatılır.</w:t>
            </w:r>
          </w:p>
          <w:p w:rsidR="004F30B1" w:rsidRPr="004F30B1" w:rsidRDefault="004F30B1" w:rsidP="004F30B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F30B1">
              <w:rPr>
                <w:iCs/>
              </w:rPr>
              <w:t>1.Top Sürme</w:t>
            </w:r>
          </w:p>
          <w:p w:rsidR="004F30B1" w:rsidRPr="004F30B1" w:rsidRDefault="004F30B1" w:rsidP="004F30B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F30B1">
              <w:rPr>
                <w:iCs/>
              </w:rPr>
              <w:t>2.Raketle Vurma</w:t>
            </w:r>
          </w:p>
          <w:p w:rsidR="004F30B1" w:rsidRPr="004F30B1" w:rsidRDefault="004F30B1" w:rsidP="004F30B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F30B1">
              <w:rPr>
                <w:iCs/>
              </w:rPr>
              <w:t>3.Yuvarlama</w:t>
            </w:r>
          </w:p>
          <w:p w:rsidR="004F30B1" w:rsidRPr="004F30B1" w:rsidRDefault="004F30B1" w:rsidP="004F30B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F30B1">
              <w:rPr>
                <w:iCs/>
              </w:rPr>
              <w:t>4.Durdurma Kontrol</w:t>
            </w:r>
          </w:p>
          <w:p w:rsidR="00AD2D56" w:rsidRPr="00E67278" w:rsidRDefault="004F30B1" w:rsidP="004F30B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F30B1">
              <w:rPr>
                <w:iCs/>
              </w:rPr>
              <w:t>5.Uzun Saplı Araçla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0B1" w:rsidRDefault="004F30B1" w:rsidP="004F30B1">
            <w:r>
              <w:t xml:space="preserve">“Nesne Kontrolü Gerektiren Hareketler” </w:t>
            </w:r>
            <w:proofErr w:type="spellStart"/>
            <w:r>
              <w:t>FEK’lerindeki</w:t>
            </w:r>
            <w:proofErr w:type="spellEnd"/>
            <w:r>
              <w:t xml:space="preserve"> (sarı 18-26 arasındaki kartlar) etkinlikler kullanılabilir.</w:t>
            </w:r>
          </w:p>
          <w:p w:rsidR="00E251B6" w:rsidRPr="00755109" w:rsidRDefault="004F30B1" w:rsidP="004F30B1">
            <w:r>
              <w:t xml:space="preserve">Top sürme (24. kart) ve raketle vurma (25. kart) </w:t>
            </w:r>
            <w:proofErr w:type="spellStart"/>
            <w:r>
              <w:t>FEK’lerine</w:t>
            </w:r>
            <w:proofErr w:type="spellEnd"/>
            <w:r>
              <w:t xml:space="preserve"> öncelik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E5C" w:rsidRDefault="008F3E5C" w:rsidP="00161E3C">
      <w:r>
        <w:separator/>
      </w:r>
    </w:p>
  </w:endnote>
  <w:endnote w:type="continuationSeparator" w:id="0">
    <w:p w:rsidR="008F3E5C" w:rsidRDefault="008F3E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E5C" w:rsidRDefault="008F3E5C" w:rsidP="00161E3C">
      <w:r>
        <w:separator/>
      </w:r>
    </w:p>
  </w:footnote>
  <w:footnote w:type="continuationSeparator" w:id="0">
    <w:p w:rsidR="008F3E5C" w:rsidRDefault="008F3E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5C00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B1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6307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168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42360-BD93-4402-BBBC-7D7D8B7E2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2018-11-03T11:12:00Z</dcterms:created>
  <dcterms:modified xsi:type="dcterms:W3CDTF">2018-11-03T11:17:00Z</dcterms:modified>
</cp:coreProperties>
</file>